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35359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4F8169AD" w14:textId="3888571B" w:rsidR="00D520D7" w:rsidRPr="00942773" w:rsidRDefault="006F604D" w:rsidP="00942773">
      <w:pPr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="00942773" w:rsidRPr="00942773">
        <w:rPr>
          <w:rFonts w:ascii="Times New Roman" w:hAnsi="Times New Roman"/>
          <w:b/>
          <w:bCs/>
          <w:sz w:val="28"/>
          <w:szCs w:val="28"/>
          <w:lang w:val="kk-KZ"/>
        </w:rPr>
        <w:t>Көмірсутектер кен орнын (кен орындарының тобын, кен орнының бір бөлігін) рентабельділігі төмен және пайдалы қазбаларды өндіру салығы бөлігінде салық салу тәртібін бекіту туралы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Pr="006F604D">
        <w:rPr>
          <w:rFonts w:ascii="Times New Roman" w:hAnsi="Times New Roman"/>
          <w:b/>
          <w:sz w:val="28"/>
          <w:szCs w:val="28"/>
          <w:lang w:val="kk-KZ"/>
        </w:rPr>
        <w:t>Үкімет қаулысының жобасын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 xml:space="preserve"> қабылдаудың ықтимал қоғамдық-саяси, құқықтық, ақпараттық және өзге де салдарын</w:t>
      </w:r>
    </w:p>
    <w:p w14:paraId="32C004DD" w14:textId="77777777" w:rsidR="00D520D7" w:rsidRP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7A33E442" w14:textId="33C8B2B6" w:rsidR="006F604D" w:rsidRDefault="006F604D" w:rsidP="00B60779">
      <w:pPr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14:paraId="357CB7F9" w14:textId="77777777" w:rsidR="006F604D" w:rsidRPr="006F604D" w:rsidRDefault="006F604D" w:rsidP="00B60779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14:paraId="47F2355E" w14:textId="77777777" w:rsidR="00E33330" w:rsidRPr="006F604D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F604D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6F604D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6F604D">
        <w:rPr>
          <w:rFonts w:ascii="Times New Roman" w:hAnsi="Times New Roman"/>
          <w:b/>
          <w:sz w:val="28"/>
          <w:szCs w:val="28"/>
          <w:lang w:val="kk-KZ"/>
        </w:rPr>
        <w:t>Қоғамдық-саяси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6F604D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6F604D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4715BBB5" w14:textId="77777777" w:rsidR="00942773" w:rsidRDefault="00942773" w:rsidP="006F604D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2773">
        <w:rPr>
          <w:rFonts w:ascii="Times New Roman" w:hAnsi="Times New Roman"/>
          <w:sz w:val="28"/>
          <w:szCs w:val="28"/>
          <w:lang w:val="kk-KZ"/>
        </w:rPr>
        <w:t>Жоба көмірсутектер кен орнын (кен орындарының тобын, кен орнының бір бөлігін) рентабельділігі төмен санатқа жатқызу қағидаларын және пайдалы қазбаларды өндіруге салынатын салық бөлігінде салық салу тәртібін бекітуді көздейді.</w:t>
      </w:r>
    </w:p>
    <w:p w14:paraId="4556BC91" w14:textId="58949E95" w:rsidR="00942773" w:rsidRPr="00942773" w:rsidRDefault="00942773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2773">
        <w:rPr>
          <w:rFonts w:ascii="Times New Roman" w:hAnsi="Times New Roman"/>
          <w:sz w:val="28"/>
          <w:szCs w:val="28"/>
          <w:lang w:val="kk-KZ"/>
        </w:rPr>
        <w:t>Ықтимал</w:t>
      </w:r>
      <w:r w:rsidRPr="0094277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42773">
        <w:rPr>
          <w:rFonts w:ascii="Times New Roman" w:hAnsi="Times New Roman"/>
          <w:sz w:val="28"/>
          <w:szCs w:val="28"/>
          <w:lang w:val="kk-KZ"/>
        </w:rPr>
        <w:t>қоғамдық-саяси</w:t>
      </w:r>
      <w:r w:rsidRPr="0094277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42773">
        <w:rPr>
          <w:rFonts w:ascii="Times New Roman" w:hAnsi="Times New Roman"/>
          <w:sz w:val="28"/>
          <w:szCs w:val="28"/>
          <w:lang w:val="kk-KZ"/>
        </w:rPr>
        <w:t>салдары</w:t>
      </w:r>
      <w:r w:rsidRPr="0094277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42773">
        <w:rPr>
          <w:rFonts w:ascii="Times New Roman" w:hAnsi="Times New Roman"/>
          <w:sz w:val="28"/>
          <w:szCs w:val="28"/>
          <w:lang w:val="kk-KZ"/>
        </w:rPr>
        <w:t>жоқ.</w:t>
      </w:r>
    </w:p>
    <w:p w14:paraId="01B81A30" w14:textId="77777777" w:rsidR="00E33330" w:rsidRPr="00D520D7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Құқықтық салд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ар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545FD88C" w14:textId="77777777" w:rsidR="00942773" w:rsidRPr="00942773" w:rsidRDefault="00942773" w:rsidP="00324299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Жоба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Қазақстан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Республикасы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Салық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кодексінің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753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-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бабының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4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-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тармағына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сәйкес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әзірленді.</w:t>
      </w:r>
    </w:p>
    <w:p w14:paraId="55DFF0CC" w14:textId="6F31955C" w:rsidR="00942773" w:rsidRPr="00942773" w:rsidRDefault="00942773" w:rsidP="00324299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Мүмкін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болатын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құқықтық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салдарлар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жоқ.</w:t>
      </w:r>
    </w:p>
    <w:p w14:paraId="7829C564" w14:textId="7C034CFF" w:rsidR="00E33330" w:rsidRPr="006F604D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F604D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6F604D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6F604D">
        <w:rPr>
          <w:rFonts w:ascii="Times New Roman" w:hAnsi="Times New Roman"/>
          <w:b/>
          <w:sz w:val="28"/>
          <w:szCs w:val="28"/>
          <w:lang w:val="kk-KZ"/>
        </w:rPr>
        <w:t>Ақпараттық салдары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6F604D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6F604D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4C3693BF" w14:textId="77777777" w:rsidR="00942773" w:rsidRPr="00942773" w:rsidRDefault="00942773" w:rsidP="00942773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Жоба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бұқаралық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ақпарат құралдары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мен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онлайн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платформалардың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орташа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қызығушылығын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тудыруы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42773">
        <w:rPr>
          <w:rFonts w:ascii="Times New Roman" w:eastAsia="Calibri" w:hAnsi="Times New Roman"/>
          <w:sz w:val="28"/>
          <w:szCs w:val="28"/>
          <w:lang w:val="kk-KZ" w:eastAsia="en-US"/>
        </w:rPr>
        <w:t>мүмкін.</w:t>
      </w:r>
    </w:p>
    <w:p w14:paraId="1245E3A4" w14:textId="64CEEF36" w:rsidR="00E33330" w:rsidRPr="00D520D7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7C50DF75" w14:textId="01D7506F" w:rsidR="00B60779" w:rsidRPr="00974442" w:rsidRDefault="00974442" w:rsidP="00974442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bookmarkStart w:id="0" w:name="_GoBack"/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Қысқа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мерзімді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перспективада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салық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түсімдерінің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төмендеуі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мүмкін,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алайда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ұзақ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мерзімді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кезеңде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жоба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инвестициялық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белсенділікке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ынталандырушы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әсер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етеді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және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өндіруші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кәсіпорындардың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тұрақтылығын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қамтамасыз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етеді</w:t>
      </w:r>
      <w:r w:rsidRPr="00974442">
        <w:rPr>
          <w:rFonts w:ascii="Times New Roman" w:eastAsia="Calibri" w:hAnsi="Times New Roman"/>
          <w:sz w:val="28"/>
          <w:szCs w:val="28"/>
          <w:lang w:val="kk-KZ" w:eastAsia="en-US"/>
        </w:rPr>
        <w:t>.</w:t>
      </w:r>
    </w:p>
    <w:bookmarkEnd w:id="0"/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2"/>
      </w:tblGrid>
      <w:tr w:rsidR="006F604D" w:rsidRPr="00417C1D" w14:paraId="59ABE4CF" w14:textId="77777777" w:rsidTr="007C262D">
        <w:tc>
          <w:tcPr>
            <w:tcW w:w="5665" w:type="dxa"/>
          </w:tcPr>
          <w:p w14:paraId="04F4EF85" w14:textId="77777777" w:rsidR="00974442" w:rsidRDefault="00974442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43958161" w14:textId="77777777" w:rsidR="00974442" w:rsidRDefault="00974442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15DA458E" w14:textId="77777777" w:rsidR="006F604D" w:rsidRPr="00417C1D" w:rsidRDefault="006F604D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17C1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Қазақстан Республикасы </w:t>
            </w:r>
          </w:p>
          <w:p w14:paraId="71AB1786" w14:textId="77777777" w:rsidR="006F604D" w:rsidRPr="00417C1D" w:rsidRDefault="006F604D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17C1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Премьер-Министрінің орынбасары –</w:t>
            </w:r>
          </w:p>
          <w:p w14:paraId="4BB25FB2" w14:textId="77777777" w:rsidR="006F604D" w:rsidRPr="00417C1D" w:rsidRDefault="006F604D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17C1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Ұлттық экономика министрі</w:t>
            </w:r>
          </w:p>
          <w:p w14:paraId="150E1EC9" w14:textId="77777777" w:rsidR="006F604D" w:rsidRPr="00417C1D" w:rsidRDefault="006F604D" w:rsidP="007C262D">
            <w:pPr>
              <w:widowControl w:val="0"/>
              <w:ind w:firstLine="22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962" w:type="dxa"/>
          </w:tcPr>
          <w:p w14:paraId="59BFC6CE" w14:textId="77777777" w:rsidR="006F604D" w:rsidRPr="00417C1D" w:rsidRDefault="006F604D" w:rsidP="007C262D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D3AB91C" w14:textId="77777777" w:rsidR="006F604D" w:rsidRPr="00417C1D" w:rsidRDefault="006F604D" w:rsidP="007C262D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0DC2CB5" w14:textId="77777777" w:rsidR="006F604D" w:rsidRPr="00417C1D" w:rsidRDefault="006F604D" w:rsidP="007C262D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7C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С. Жұманғарин</w:t>
            </w:r>
          </w:p>
        </w:tc>
      </w:tr>
    </w:tbl>
    <w:p w14:paraId="2B97B2D9" w14:textId="0676C7C3" w:rsidR="00B60779" w:rsidRPr="00D520D7" w:rsidRDefault="00B60779" w:rsidP="006F604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B60779" w:rsidRPr="00D520D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C7AAD" w14:textId="77777777" w:rsidR="00ED3CD2" w:rsidRDefault="00ED3CD2" w:rsidP="003F54A7">
      <w:r>
        <w:separator/>
      </w:r>
    </w:p>
  </w:endnote>
  <w:endnote w:type="continuationSeparator" w:id="0">
    <w:p w14:paraId="6857A42D" w14:textId="77777777" w:rsidR="00ED3CD2" w:rsidRDefault="00ED3CD2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B7D5A" w14:textId="77777777" w:rsidR="00ED3CD2" w:rsidRDefault="00ED3CD2" w:rsidP="003F54A7">
      <w:r>
        <w:separator/>
      </w:r>
    </w:p>
  </w:footnote>
  <w:footnote w:type="continuationSeparator" w:id="0">
    <w:p w14:paraId="24763DE2" w14:textId="77777777" w:rsidR="00ED3CD2" w:rsidRDefault="00ED3CD2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D579D8E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1544155F" w14:textId="77777777" w:rsidR="003F54A7" w:rsidRDefault="003F54A7">
    <w:pPr>
      <w:pStyle w:val="ae"/>
    </w:pPr>
  </w:p>
  <w:p w14:paraId="6FF4AD9C" w14:textId="77777777" w:rsidR="003D52A9" w:rsidRDefault="00974442">
    <w:pPr>
      <w:pStyle w:val="a3"/>
    </w:pPr>
    <w:r>
      <w:rPr>
        <w:noProof/>
      </w:rPr>
      <w:pict w14:anchorId="5FA065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Лазарева К.А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5F07"/>
    <w:rsid w:val="001264C0"/>
    <w:rsid w:val="00162F85"/>
    <w:rsid w:val="0017625B"/>
    <w:rsid w:val="001A57D5"/>
    <w:rsid w:val="001C3584"/>
    <w:rsid w:val="001E17CE"/>
    <w:rsid w:val="00236A65"/>
    <w:rsid w:val="00276648"/>
    <w:rsid w:val="00297541"/>
    <w:rsid w:val="002E645F"/>
    <w:rsid w:val="00305384"/>
    <w:rsid w:val="00324299"/>
    <w:rsid w:val="0033077C"/>
    <w:rsid w:val="003939A3"/>
    <w:rsid w:val="003C2194"/>
    <w:rsid w:val="003F54A7"/>
    <w:rsid w:val="004851B3"/>
    <w:rsid w:val="004C7EE9"/>
    <w:rsid w:val="00501846"/>
    <w:rsid w:val="00507E61"/>
    <w:rsid w:val="00554A7B"/>
    <w:rsid w:val="00587391"/>
    <w:rsid w:val="005878CD"/>
    <w:rsid w:val="006A766B"/>
    <w:rsid w:val="006C5FBE"/>
    <w:rsid w:val="006D235D"/>
    <w:rsid w:val="006F604D"/>
    <w:rsid w:val="007122A2"/>
    <w:rsid w:val="00751D31"/>
    <w:rsid w:val="007C5CF7"/>
    <w:rsid w:val="00807D84"/>
    <w:rsid w:val="00807DD1"/>
    <w:rsid w:val="00815284"/>
    <w:rsid w:val="008538F0"/>
    <w:rsid w:val="008843E8"/>
    <w:rsid w:val="00896037"/>
    <w:rsid w:val="008A53C5"/>
    <w:rsid w:val="008F6D2E"/>
    <w:rsid w:val="00942773"/>
    <w:rsid w:val="00964D0B"/>
    <w:rsid w:val="00970C2C"/>
    <w:rsid w:val="00974442"/>
    <w:rsid w:val="009859F8"/>
    <w:rsid w:val="009C5A1B"/>
    <w:rsid w:val="00A14C27"/>
    <w:rsid w:val="00A620EE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20D7"/>
    <w:rsid w:val="00D570C8"/>
    <w:rsid w:val="00D7046A"/>
    <w:rsid w:val="00D8532A"/>
    <w:rsid w:val="00DB64BA"/>
    <w:rsid w:val="00E33330"/>
    <w:rsid w:val="00EB11B1"/>
    <w:rsid w:val="00EB7760"/>
    <w:rsid w:val="00ED3CD2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ED3913A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table" w:styleId="af2">
    <w:name w:val="Table Grid"/>
    <w:basedOn w:val="a1"/>
    <w:uiPriority w:val="59"/>
    <w:rsid w:val="006F60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egp0gi0b9av8jahpyh">
    <w:name w:val="anegp0gi0b9av8jahpyh"/>
    <w:basedOn w:val="a0"/>
    <w:rsid w:val="00942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5E2B5-EB08-4725-B8EE-7CD6F6A9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Мусаева Клара </cp:lastModifiedBy>
  <cp:revision>4</cp:revision>
  <cp:lastPrinted>2025-05-26T08:48:00Z</cp:lastPrinted>
  <dcterms:created xsi:type="dcterms:W3CDTF">2025-05-27T03:33:00Z</dcterms:created>
  <dcterms:modified xsi:type="dcterms:W3CDTF">2025-09-04T11:35:00Z</dcterms:modified>
</cp:coreProperties>
</file>